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D9" w:rsidRPr="005073D5" w:rsidRDefault="00ED345B" w:rsidP="005073D5">
      <w:pPr>
        <w:rPr>
          <w:rFonts w:ascii="Times New Roman" w:eastAsia="Times New Roman" w:hAnsi="Times New Roman" w:cs="Times New Roman"/>
          <w:b/>
          <w:sz w:val="24"/>
        </w:rPr>
      </w:pPr>
      <w:r w:rsidRPr="005073D5">
        <w:rPr>
          <w:rFonts w:ascii="Times New Roman" w:eastAsia="Times New Roman" w:hAnsi="Times New Roman" w:cs="Times New Roman"/>
          <w:b/>
          <w:sz w:val="24"/>
        </w:rPr>
        <w:t>LISTAGEM DOS MEDICAMENTOS DISPONÍVEIS NA FARMÁCIA BÁSICA MUNICIPAL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fólico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(Valproato de Sódio) xarope 50mg/ml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(Valproato de Sódio)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valpróico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(Valproato de Sódio)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Alendronato de sódio 70mg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Alopurinol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Ambroxol, cloridrato 15mg/ml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Amiodarona 200mg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Amitriptilina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pó para suspensão oral 50/ml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Amoxicilina +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clavulanato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potássio 250 + 62,5mg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Anlodipino,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bensilato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Anlodipino,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besilato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Azitronicina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pó para suspensão oral 40mg/ml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Biperideno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Bromazepam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Brometo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Ipratrópio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0,25mg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Carbamazepina 200mg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Carbidopa + Levodopa 25mg + 250mg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Carbonato de Cálcio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Carvedilol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6,25mg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Cefalexina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pó para suspensão oral 50/ml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200mg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creme uso tópico 2%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Colagenase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associada com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cloranfenicol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pomada 0,6U/g + 0,01g/g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Complexo B 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sódio, associado com cloreto de benzalcônio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 solução injetável, frasco com 100ml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Clorpromazina, cloridrato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Dexametasona creme 0,10%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Dexametasona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elexir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0,1mg/ml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Diazepam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Diazepam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Diclofenaco, sal sódico 50mg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Digoxina 0,25mg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Dimenidrinato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associado com piridoxina cloridrato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Dipirona sódica solução oral 500mg/ml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Dissulfiran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Enantato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noretisterona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+ Valerato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estradio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50+5mg/ml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Espironolactona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Estriol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creme vaginal 1mg/g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Fenitoína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Fenobarbital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Fluconazol 150mg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Fluoxetina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Haloperidol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Hidrocloritiazida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Hidróxido de alumínio suspensão oral 61,5mg/ml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50mg/ml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20mg/ml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Ibuprofeno 300mg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600mg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Imipramina,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Humana NPH suspensão injetável 100UI/ml</w:t>
      </w:r>
    </w:p>
    <w:p w:rsidR="007D584B" w:rsidRPr="007D584B" w:rsidRDefault="007D584B" w:rsidP="005073D5">
      <w:pPr>
        <w:numPr>
          <w:ilvl w:val="0"/>
          <w:numId w:val="1"/>
        </w:num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Humana NPH suspensão injetável 100UI/ml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carpule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Regular solução injetável 100UI/ml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Iprotrópio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brometo pó para inalação oral 0,02</w:t>
      </w:r>
    </w:p>
    <w:p w:rsidR="001253D9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Isossorbida, </w:t>
      </w:r>
      <w:proofErr w:type="spellStart"/>
      <w:r w:rsidR="00ED345B">
        <w:rPr>
          <w:rFonts w:ascii="Times New Roman" w:eastAsia="Times New Roman" w:hAnsi="Times New Roman" w:cs="Times New Roman"/>
          <w:b/>
          <w:sz w:val="24"/>
        </w:rPr>
        <w:t>din</w:t>
      </w:r>
      <w:r>
        <w:rPr>
          <w:rFonts w:ascii="Times New Roman" w:eastAsia="Times New Roman" w:hAnsi="Times New Roman" w:cs="Times New Roman"/>
          <w:b/>
          <w:sz w:val="24"/>
        </w:rPr>
        <w:t>itrato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sublingual 5</w:t>
      </w:r>
      <w:r w:rsidR="00ED345B">
        <w:rPr>
          <w:rFonts w:ascii="Times New Roman" w:eastAsia="Times New Roman" w:hAnsi="Times New Roman" w:cs="Times New Roman"/>
          <w:b/>
          <w:sz w:val="24"/>
        </w:rPr>
        <w:t>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40mg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0,75mg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+ Etinilestradiol 0,15 + 0,03mg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xarope 1mg/ml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Mebendazol suspensão oral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Medroxiprogesterona acetato suspensão injetável 150mg/ml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Metformina, cloridrato 850mg      FARMÁCIA POPULAR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Metildopa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Metildopa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solução oral 4mg/ml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Metoprolol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tartarato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250mg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suspensão oral 40mg/ml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gel vaginal 100mg/g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Miconazol creme vaginal 2%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Nifedipino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Nimesulida 100mg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suspensão oral 100.00UI/ml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creme vaginal 25.000 UI/g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Neomicina, associada com bacitracina pomada 5mg/g + 250UI/g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Noretisterona 0,35mg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Omeprazol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 solução oral 200mg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 500mg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Paracetamol, associado com codeína 500 + 30mg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Permetrina loção 10mg/ml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Periciazina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– gotas 40mg/ml</w:t>
      </w:r>
    </w:p>
    <w:p w:rsidR="007D584B" w:rsidRDefault="007D584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Prednisolona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3mg/ml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Prometazina, cloridrato 25mg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Propanolol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Ranitidina, cloridrato 150mg (suspenso pelo Ministério da Saúde)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Sais para reidratação oral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Salbutamol, sulfato de 100mg/ml    FARMÁCIA POPULAR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10mg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20mg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40mg</w:t>
      </w:r>
      <w:r w:rsidR="00532529">
        <w:rPr>
          <w:rFonts w:ascii="Times New Roman" w:eastAsia="Times New Roman" w:hAnsi="Times New Roman" w:cs="Times New Roman"/>
          <w:b/>
          <w:sz w:val="24"/>
        </w:rPr>
        <w:t xml:space="preserve">    FARMÁCIA POPULAR (</w:t>
      </w:r>
      <w:proofErr w:type="spellStart"/>
      <w:r w:rsidR="00532529">
        <w:rPr>
          <w:rFonts w:ascii="Times New Roman" w:eastAsia="Times New Roman" w:hAnsi="Times New Roman" w:cs="Times New Roman"/>
          <w:b/>
          <w:sz w:val="24"/>
        </w:rPr>
        <w:t>copagamento</w:t>
      </w:r>
      <w:proofErr w:type="spellEnd"/>
      <w:r w:rsidR="00532529"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25mg/ml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xarope 5mg/ml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40mg+8mg/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mlmg</w:t>
      </w:r>
      <w:proofErr w:type="spellEnd"/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400mg+80mg</w:t>
      </w:r>
    </w:p>
    <w:p w:rsidR="00532529" w:rsidRDefault="00532529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40mg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Timolol, maleato solução oftálmica 0,50%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Varfarina sódica 5mg</w:t>
      </w:r>
    </w:p>
    <w:p w:rsidR="001253D9" w:rsidRDefault="00ED345B" w:rsidP="005073D5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Verapamil, cloridrato 80mg</w:t>
      </w:r>
    </w:p>
    <w:p w:rsidR="001253D9" w:rsidRDefault="001253D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1253D9" w:rsidSect="007D5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F4B"/>
    <w:multiLevelType w:val="hybridMultilevel"/>
    <w:tmpl w:val="0416000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927"/>
    <w:multiLevelType w:val="hybridMultilevel"/>
    <w:tmpl w:val="ACBC2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3D9"/>
    <w:rsid w:val="001253D9"/>
    <w:rsid w:val="005073D5"/>
    <w:rsid w:val="00532529"/>
    <w:rsid w:val="007D584B"/>
    <w:rsid w:val="00E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1FF9-23BA-41E8-BB5E-CAE0916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5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52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cp:lastPrinted>2020-05-12T12:18:00Z</cp:lastPrinted>
  <dcterms:created xsi:type="dcterms:W3CDTF">2020-05-12T11:55:00Z</dcterms:created>
  <dcterms:modified xsi:type="dcterms:W3CDTF">2020-05-12T12:18:00Z</dcterms:modified>
</cp:coreProperties>
</file>